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0DC2" w:rsidRPr="00A105B9" w:rsidRDefault="00A105B9" w:rsidP="00A105B9">
      <w:pPr>
        <w:ind w:firstLine="567"/>
        <w:jc w:val="center"/>
        <w:rPr>
          <w:b/>
        </w:rPr>
      </w:pPr>
      <w:r w:rsidRPr="00A105B9">
        <w:rPr>
          <w:b/>
        </w:rPr>
        <w:t>Прогнозы по рынку недвижимости Кубани на 3 года</w:t>
      </w:r>
    </w:p>
    <w:p w:rsidR="00A105B9" w:rsidRDefault="00A105B9" w:rsidP="00A105B9">
      <w:pPr>
        <w:ind w:firstLine="567"/>
      </w:pPr>
    </w:p>
    <w:p w:rsidR="002D057A" w:rsidRPr="002D057A" w:rsidRDefault="002D057A" w:rsidP="00A105B9">
      <w:pPr>
        <w:ind w:firstLine="567"/>
        <w:rPr>
          <w:b/>
        </w:rPr>
      </w:pPr>
      <w:r>
        <w:rPr>
          <w:b/>
        </w:rPr>
        <w:t>Статистические данные</w:t>
      </w:r>
    </w:p>
    <w:p w:rsidR="00A105B9" w:rsidRDefault="00A105B9" w:rsidP="00A105B9">
      <w:pPr>
        <w:ind w:firstLine="567"/>
      </w:pPr>
      <w:r>
        <w:t>Как свидетельствуют результаты опросов, проведённых среди респондентов Новороссийска, Сочи и Краснодара, к 20</w:t>
      </w:r>
      <w:r w:rsidR="002D057A">
        <w:t>19</w:t>
      </w:r>
      <w:r>
        <w:t xml:space="preserve"> году</w:t>
      </w:r>
      <w:r w:rsidR="002D057A">
        <w:t xml:space="preserve"> около 238 тыс. человек </w:t>
      </w:r>
      <w:r w:rsidR="003D174A">
        <w:t>смогут стать</w:t>
      </w:r>
      <w:r w:rsidR="002D057A">
        <w:t xml:space="preserve"> потенциальными покупателями недвижимости. Прирост спроса по региону в период 3 лет от 2017 увеличится с 5,75 млн. кв</w:t>
      </w:r>
      <w:proofErr w:type="gramStart"/>
      <w:r w:rsidR="002D057A">
        <w:t>.м</w:t>
      </w:r>
      <w:proofErr w:type="gramEnd"/>
      <w:r w:rsidR="002D057A">
        <w:t xml:space="preserve"> до 12,9</w:t>
      </w:r>
      <w:r w:rsidR="002D057A" w:rsidRPr="002D057A">
        <w:t xml:space="preserve"> </w:t>
      </w:r>
      <w:r w:rsidR="002D057A">
        <w:t>млн. кв.м. Из тех семей, кто сейчас обладает максимальной покупательской способностью, всего 4% респондентов заявили, ч</w:t>
      </w:r>
      <w:r w:rsidR="005D2F38">
        <w:t xml:space="preserve">то могут позволить купить новую </w:t>
      </w:r>
      <w:r w:rsidR="005D2F38" w:rsidRPr="005D2F38">
        <w:rPr>
          <w:b/>
        </w:rPr>
        <w:t>однокомнатную квартиру в Краснодаре от застройщика или купить однокомнатную квартиру от застройщика</w:t>
      </w:r>
      <w:r w:rsidR="002D057A">
        <w:t xml:space="preserve"> за свои накопления. </w:t>
      </w:r>
    </w:p>
    <w:p w:rsidR="005D2F38" w:rsidRDefault="005D2F38" w:rsidP="00A105B9">
      <w:pPr>
        <w:ind w:firstLine="567"/>
      </w:pPr>
      <w:r>
        <w:t>В городе Краснодар 162 тысячи семей могут рассчитывать на приобретение 8,7</w:t>
      </w:r>
      <w:r w:rsidRPr="005D2F38">
        <w:t xml:space="preserve"> </w:t>
      </w:r>
      <w:r>
        <w:t xml:space="preserve">млн. кв.м. Тогда как остальная часть (4,2 млн. кв.м.) будет приходиться на жителей всего остального Краснодарского края. </w:t>
      </w:r>
    </w:p>
    <w:p w:rsidR="00A105B9" w:rsidRDefault="005D2F38" w:rsidP="00A105B9">
      <w:pPr>
        <w:ind w:firstLine="567"/>
      </w:pPr>
      <w:r>
        <w:t xml:space="preserve">Наибольшим спросом будет классически пользоваться сегмент недорогого жилья (эконом-класс), тогда как элитные квадратные метры тоже могут подрасти в цене ввиду увеличивающего спроса. К слову, спрос обеспечивается естественной прибылью населения за счёт рождаемости, а также </w:t>
      </w:r>
      <w:proofErr w:type="gramStart"/>
      <w:r>
        <w:t>ввиду</w:t>
      </w:r>
      <w:proofErr w:type="gramEnd"/>
      <w:r>
        <w:t xml:space="preserve"> положительной миграционной</w:t>
      </w:r>
      <w:r w:rsidR="00081C9B">
        <w:t xml:space="preserve"> </w:t>
      </w:r>
      <w:proofErr w:type="spellStart"/>
      <w:r w:rsidR="00081C9B">
        <w:t>трендовости</w:t>
      </w:r>
      <w:proofErr w:type="spellEnd"/>
      <w:r>
        <w:t>.</w:t>
      </w:r>
      <w:r w:rsidR="00081C9B">
        <w:t xml:space="preserve"> Так, прогнозируется, что в 2019 году</w:t>
      </w:r>
      <w:r w:rsidR="003D174A">
        <w:t xml:space="preserve"> количество</w:t>
      </w:r>
      <w:r w:rsidR="00081C9B">
        <w:t xml:space="preserve"> внутренне перемещённых лиц в Краснодарский край увеличится на 4,3% по сравнению с 2016.</w:t>
      </w:r>
    </w:p>
    <w:p w:rsidR="00081C9B" w:rsidRDefault="00081C9B" w:rsidP="00A105B9">
      <w:pPr>
        <w:ind w:firstLine="567"/>
      </w:pPr>
      <w:r>
        <w:t>В 2016 году Краснодар и область обеспечили второй по Российской Федерации показатель ввода в эксплуатацию нового строящегося жилья – 6% от всего объёма строительства жилья в РФ. Первое место классически занимает Москва с её окрестностями и Московская область.</w:t>
      </w:r>
    </w:p>
    <w:p w:rsidR="00081C9B" w:rsidRDefault="00081C9B" w:rsidP="00A105B9">
      <w:pPr>
        <w:ind w:firstLine="567"/>
      </w:pPr>
    </w:p>
    <w:p w:rsidR="00081C9B" w:rsidRPr="00081C9B" w:rsidRDefault="00081C9B" w:rsidP="00A105B9">
      <w:pPr>
        <w:ind w:firstLine="567"/>
        <w:rPr>
          <w:b/>
        </w:rPr>
      </w:pPr>
      <w:r w:rsidRPr="00081C9B">
        <w:rPr>
          <w:b/>
        </w:rPr>
        <w:t>Что с ипотекой?</w:t>
      </w:r>
    </w:p>
    <w:p w:rsidR="00081C9B" w:rsidRDefault="00081C9B" w:rsidP="00A105B9">
      <w:pPr>
        <w:ind w:firstLine="567"/>
      </w:pPr>
      <w:r>
        <w:t>Ипотеку, как прогнозируют эксперты, возьмут до 110 тыс. семей, что обеспечит не только стабильность строительной отрасли региона, но и продолжит поло</w:t>
      </w:r>
      <w:r w:rsidR="000E2F25">
        <w:t>жительную динамику рождаемости среди населения</w:t>
      </w:r>
      <w:r>
        <w:t>.</w:t>
      </w:r>
      <w:r w:rsidR="000E2F25">
        <w:t xml:space="preserve"> Правда, количество накоплений в удельном весе покупки квартир уменьшится примерно на 1% - с 4% до 3%, то есть всего 3% домохозяйств смогут купить новую квартиру исключительно за свои деньги, не привлекая кредитные средства.</w:t>
      </w:r>
    </w:p>
    <w:p w:rsidR="00081C9B" w:rsidRDefault="00081C9B" w:rsidP="00A105B9">
      <w:pPr>
        <w:ind w:firstLine="567"/>
      </w:pPr>
    </w:p>
    <w:p w:rsidR="003D174A" w:rsidRDefault="003D174A" w:rsidP="00A105B9">
      <w:pPr>
        <w:ind w:firstLine="567"/>
      </w:pPr>
    </w:p>
    <w:p w:rsidR="003D174A" w:rsidRPr="00AF1A1E" w:rsidRDefault="003D174A" w:rsidP="00A105B9">
      <w:pPr>
        <w:ind w:firstLine="567"/>
        <w:rPr>
          <w:b/>
        </w:rPr>
      </w:pPr>
      <w:hyperlink r:id="rId4" w:history="1">
        <w:r w:rsidRPr="005022DE">
          <w:rPr>
            <w:rStyle w:val="a3"/>
          </w:rPr>
          <w:t>https://text.ru/antiplagiat/58e5041c4ff3a</w:t>
        </w:r>
      </w:hyperlink>
      <w:r>
        <w:t xml:space="preserve"> </w:t>
      </w:r>
    </w:p>
    <w:sectPr w:rsidR="003D174A" w:rsidRPr="00AF1A1E" w:rsidSect="00A52A46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A105B9"/>
    <w:rsid w:val="00081C9B"/>
    <w:rsid w:val="000E2F25"/>
    <w:rsid w:val="002011C1"/>
    <w:rsid w:val="002D057A"/>
    <w:rsid w:val="00362BA4"/>
    <w:rsid w:val="003D174A"/>
    <w:rsid w:val="004A4984"/>
    <w:rsid w:val="00544CC3"/>
    <w:rsid w:val="005D2F38"/>
    <w:rsid w:val="00666959"/>
    <w:rsid w:val="006C0DC2"/>
    <w:rsid w:val="00730216"/>
    <w:rsid w:val="009135DB"/>
    <w:rsid w:val="00954998"/>
    <w:rsid w:val="00A105B9"/>
    <w:rsid w:val="00A52A46"/>
    <w:rsid w:val="00AF1A1E"/>
    <w:rsid w:val="00B02C2B"/>
    <w:rsid w:val="00C00727"/>
    <w:rsid w:val="00EB2846"/>
    <w:rsid w:val="00EB31A1"/>
    <w:rsid w:val="00F66365"/>
    <w:rsid w:val="00FF75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CC3"/>
    <w:pPr>
      <w:jc w:val="both"/>
    </w:pPr>
    <w:rPr>
      <w:rFonts w:ascii="Tahoma" w:hAnsi="Tahoma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D174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text.ru/antiplagiat/58e5041c4ff3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282</Words>
  <Characters>1794</Characters>
  <Application>Microsoft Office Word</Application>
  <DocSecurity>0</DocSecurity>
  <Lines>29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НАСК "Оранта"</Company>
  <LinksUpToDate>false</LinksUpToDate>
  <CharactersWithSpaces>2065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Дом</cp:lastModifiedBy>
  <cp:revision>3</cp:revision>
  <dcterms:created xsi:type="dcterms:W3CDTF">2017-04-05T14:31:00Z</dcterms:created>
  <dcterms:modified xsi:type="dcterms:W3CDTF">2017-04-05T14:50:00Z</dcterms:modified>
</cp:coreProperties>
</file>